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moyenne1-Accent2"/>
        <w:tblW w:w="0" w:type="auto"/>
        <w:tblLook w:val="04A0"/>
      </w:tblPr>
      <w:tblGrid>
        <w:gridCol w:w="3543"/>
        <w:gridCol w:w="3543"/>
        <w:gridCol w:w="3544"/>
      </w:tblGrid>
      <w:tr w:rsidR="00E94364" w:rsidRPr="00294250" w:rsidTr="00B52234">
        <w:trPr>
          <w:cnfStyle w:val="100000000000"/>
        </w:trPr>
        <w:tc>
          <w:tcPr>
            <w:cnfStyle w:val="001000000000"/>
            <w:tcW w:w="3543" w:type="dxa"/>
          </w:tcPr>
          <w:p w:rsidR="00E94364" w:rsidRPr="00294250" w:rsidRDefault="00E94364" w:rsidP="00B52234">
            <w:pPr>
              <w:rPr>
                <w:rFonts w:ascii="Algerian" w:hAnsi="Algerian"/>
                <w:i/>
                <w:iCs/>
                <w:lang w:val="en-US"/>
              </w:rPr>
            </w:pPr>
            <w:proofErr w:type="spellStart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>الاستاذ:</w:t>
            </w:r>
            <w:proofErr w:type="spellEnd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 xml:space="preserve">  </w:t>
            </w:r>
            <w:proofErr w:type="spellStart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>بدرالدين</w:t>
            </w:r>
            <w:proofErr w:type="spellEnd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 xml:space="preserve"> بن جبارة        </w:t>
            </w:r>
          </w:p>
        </w:tc>
        <w:tc>
          <w:tcPr>
            <w:tcW w:w="3543" w:type="dxa"/>
          </w:tcPr>
          <w:p w:rsidR="00E94364" w:rsidRPr="00294250" w:rsidRDefault="00E94364" w:rsidP="00E94364">
            <w:pPr>
              <w:cnfStyle w:val="100000000000"/>
              <w:rPr>
                <w:rFonts w:ascii="Algerian" w:hAnsi="Algerian"/>
                <w:i/>
                <w:iCs/>
                <w:lang w:val="en-US"/>
              </w:rPr>
            </w:pPr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 xml:space="preserve">فرض مراقبة </w:t>
            </w:r>
            <w:proofErr w:type="spellStart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>عــــــــــــــــ</w:t>
            </w:r>
            <w:r>
              <w:rPr>
                <w:rFonts w:ascii="Algerian" w:hAnsi="Algerian" w:hint="cs"/>
                <w:i/>
                <w:iCs/>
                <w:rtl/>
                <w:lang w:val="en-US"/>
              </w:rPr>
              <w:t>4</w:t>
            </w:r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>ـــــــــــــدد</w:t>
            </w:r>
            <w:proofErr w:type="spellEnd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 xml:space="preserve">                                    رياضيات                 </w:t>
            </w:r>
          </w:p>
        </w:tc>
        <w:tc>
          <w:tcPr>
            <w:tcW w:w="3544" w:type="dxa"/>
          </w:tcPr>
          <w:p w:rsidR="00E94364" w:rsidRPr="00294250" w:rsidRDefault="00E94364" w:rsidP="00B52234">
            <w:pPr>
              <w:cnfStyle w:val="100000000000"/>
              <w:rPr>
                <w:rFonts w:ascii="Algerian" w:hAnsi="Algerian"/>
                <w:i/>
                <w:iCs/>
                <w:rtl/>
                <w:lang w:val="en-US" w:bidi="ar-TN"/>
              </w:rPr>
            </w:pPr>
            <w:r w:rsidRPr="00294250">
              <w:rPr>
                <w:rFonts w:ascii="Algerian" w:hAnsi="Algerian"/>
                <w:i/>
                <w:iCs/>
                <w:rtl/>
                <w:lang w:val="en-US" w:bidi="ar-TN"/>
              </w:rPr>
              <w:t xml:space="preserve">المدرسة الاعدادية عمر المختار      </w:t>
            </w:r>
          </w:p>
          <w:p w:rsidR="00E94364" w:rsidRPr="00294250" w:rsidRDefault="00E94364" w:rsidP="00B52234">
            <w:pPr>
              <w:cnfStyle w:val="100000000000"/>
              <w:rPr>
                <w:rFonts w:ascii="Algerian" w:hAnsi="Algerian"/>
                <w:i/>
                <w:iCs/>
                <w:lang w:val="en-US"/>
              </w:rPr>
            </w:pPr>
          </w:p>
        </w:tc>
      </w:tr>
      <w:tr w:rsidR="00E94364" w:rsidRPr="00294250" w:rsidTr="00B52234">
        <w:trPr>
          <w:cnfStyle w:val="000000100000"/>
        </w:trPr>
        <w:tc>
          <w:tcPr>
            <w:cnfStyle w:val="001000000000"/>
            <w:tcW w:w="3543" w:type="dxa"/>
          </w:tcPr>
          <w:p w:rsidR="00E94364" w:rsidRPr="00294250" w:rsidRDefault="00E94364" w:rsidP="00B52234">
            <w:pPr>
              <w:rPr>
                <w:rFonts w:ascii="Algerian" w:hAnsi="Algerian"/>
                <w:i/>
                <w:iCs/>
                <w:lang w:val="en-US"/>
              </w:rPr>
            </w:pPr>
            <w:proofErr w:type="gramStart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>المستوى :</w:t>
            </w:r>
            <w:proofErr w:type="gramEnd"/>
            <w:r w:rsidRPr="00294250">
              <w:rPr>
                <w:rFonts w:ascii="Algerian" w:hAnsi="Algerian"/>
                <w:i/>
                <w:iCs/>
                <w:rtl/>
                <w:lang w:val="en-US"/>
              </w:rPr>
              <w:t xml:space="preserve"> التاسعة أساسي        </w:t>
            </w:r>
          </w:p>
        </w:tc>
        <w:tc>
          <w:tcPr>
            <w:tcW w:w="3543" w:type="dxa"/>
          </w:tcPr>
          <w:p w:rsidR="00E94364" w:rsidRPr="00294250" w:rsidRDefault="00E94364" w:rsidP="00B52234">
            <w:pPr>
              <w:cnfStyle w:val="000000100000"/>
              <w:rPr>
                <w:rFonts w:ascii="Algerian" w:hAnsi="Algerian"/>
                <w:b/>
                <w:bCs/>
                <w:i/>
                <w:iCs/>
                <w:lang w:val="en-US"/>
              </w:rPr>
            </w:pPr>
            <w:proofErr w:type="gramStart"/>
            <w:r w:rsidRPr="00294250">
              <w:rPr>
                <w:rFonts w:ascii="Algerian" w:hAnsi="Algerian"/>
                <w:b/>
                <w:bCs/>
                <w:i/>
                <w:iCs/>
                <w:rtl/>
                <w:lang w:val="en-US"/>
              </w:rPr>
              <w:t>التوقيت :</w:t>
            </w:r>
            <w:proofErr w:type="gramEnd"/>
            <w:r w:rsidRPr="00294250">
              <w:rPr>
                <w:rFonts w:ascii="Algerian" w:hAnsi="Algerian"/>
                <w:b/>
                <w:bCs/>
                <w:i/>
                <w:iCs/>
                <w:rtl/>
                <w:lang w:val="en-US"/>
              </w:rPr>
              <w:t xml:space="preserve"> 45 دقيقة           </w:t>
            </w:r>
          </w:p>
        </w:tc>
        <w:tc>
          <w:tcPr>
            <w:tcW w:w="3544" w:type="dxa"/>
          </w:tcPr>
          <w:p w:rsidR="00E94364" w:rsidRPr="00294250" w:rsidRDefault="00E94364" w:rsidP="00E94364">
            <w:pPr>
              <w:jc w:val="center"/>
              <w:cnfStyle w:val="000000100000"/>
              <w:rPr>
                <w:rFonts w:ascii="Algerian" w:hAnsi="Algerian"/>
                <w:b/>
                <w:bCs/>
                <w:i/>
                <w:iCs/>
                <w:lang w:val="en-US"/>
              </w:rPr>
            </w:pPr>
            <w:proofErr w:type="gramStart"/>
            <w:r>
              <w:rPr>
                <w:rFonts w:ascii="Algerian" w:hAnsi="Algerian"/>
                <w:b/>
                <w:bCs/>
                <w:i/>
                <w:iCs/>
                <w:rtl/>
                <w:lang w:val="en-US"/>
              </w:rPr>
              <w:t>التاريخ :</w:t>
            </w:r>
            <w:proofErr w:type="gramEnd"/>
            <w:r>
              <w:rPr>
                <w:rFonts w:ascii="Algerian" w:hAnsi="Algerian"/>
                <w:b/>
                <w:bCs/>
                <w:i/>
                <w:iCs/>
                <w:rtl/>
                <w:lang w:val="en-US"/>
              </w:rPr>
              <w:t xml:space="preserve"> </w:t>
            </w:r>
            <w:r>
              <w:rPr>
                <w:rFonts w:ascii="Algerian" w:hAnsi="Algerian" w:hint="cs"/>
                <w:b/>
                <w:bCs/>
                <w:i/>
                <w:iCs/>
                <w:rtl/>
                <w:lang w:val="en-US" w:bidi="ar-TN"/>
              </w:rPr>
              <w:t>04</w:t>
            </w:r>
            <w:r w:rsidRPr="00294250">
              <w:rPr>
                <w:rFonts w:ascii="Algerian" w:hAnsi="Algerian"/>
                <w:b/>
                <w:bCs/>
                <w:i/>
                <w:iCs/>
                <w:rtl/>
                <w:lang w:val="en-US"/>
              </w:rPr>
              <w:t>/</w:t>
            </w:r>
            <w:r>
              <w:rPr>
                <w:rFonts w:ascii="Algerian" w:hAnsi="Algerian" w:hint="cs"/>
                <w:b/>
                <w:bCs/>
                <w:i/>
                <w:iCs/>
                <w:rtl/>
                <w:lang w:val="en-US"/>
              </w:rPr>
              <w:t>04</w:t>
            </w:r>
            <w:r w:rsidRPr="00294250">
              <w:rPr>
                <w:rFonts w:ascii="Algerian" w:hAnsi="Algerian"/>
                <w:b/>
                <w:bCs/>
                <w:i/>
                <w:iCs/>
                <w:rtl/>
                <w:lang w:val="en-US"/>
              </w:rPr>
              <w:t>/2017</w:t>
            </w:r>
          </w:p>
          <w:p w:rsidR="00E94364" w:rsidRPr="00294250" w:rsidRDefault="00E94364" w:rsidP="00B52234">
            <w:pPr>
              <w:jc w:val="center"/>
              <w:cnfStyle w:val="000000100000"/>
              <w:rPr>
                <w:rFonts w:ascii="Algerian" w:hAnsi="Algerian"/>
                <w:b/>
                <w:bCs/>
                <w:i/>
                <w:iCs/>
                <w:lang w:val="en-US"/>
              </w:rPr>
            </w:pPr>
          </w:p>
        </w:tc>
      </w:tr>
    </w:tbl>
    <w:p w:rsidR="00E94364" w:rsidRDefault="00E94364" w:rsidP="00E94364">
      <w:pPr>
        <w:jc w:val="center"/>
        <w:rPr>
          <w:b/>
          <w:bCs/>
          <w:sz w:val="24"/>
          <w:szCs w:val="24"/>
          <w:rtl/>
          <w:lang w:val="en-US"/>
        </w:rPr>
      </w:pPr>
      <w:r w:rsidRPr="00294250">
        <w:rPr>
          <w:rFonts w:hint="cs"/>
          <w:b/>
          <w:bCs/>
          <w:sz w:val="24"/>
          <w:szCs w:val="24"/>
          <w:rtl/>
          <w:lang w:val="en-US"/>
        </w:rPr>
        <w:t>الاسم و اللقب : ........................................</w:t>
      </w:r>
      <w:proofErr w:type="gramStart"/>
      <w:r w:rsidRPr="00294250">
        <w:rPr>
          <w:rFonts w:hint="cs"/>
          <w:b/>
          <w:bCs/>
          <w:sz w:val="24"/>
          <w:szCs w:val="24"/>
          <w:rtl/>
          <w:lang w:val="en-US"/>
        </w:rPr>
        <w:t>..   ال</w:t>
      </w:r>
      <w:proofErr w:type="gramEnd"/>
      <w:r w:rsidRPr="00294250">
        <w:rPr>
          <w:rFonts w:hint="cs"/>
          <w:b/>
          <w:bCs/>
          <w:sz w:val="24"/>
          <w:szCs w:val="24"/>
          <w:rtl/>
          <w:lang w:val="en-US"/>
        </w:rPr>
        <w:t>قسم : .............................................</w:t>
      </w:r>
    </w:p>
    <w:p w:rsidR="00E94364" w:rsidRPr="00E566EB" w:rsidRDefault="00E32D2D" w:rsidP="00E94364">
      <w:pPr>
        <w:shd w:val="clear" w:color="auto" w:fill="E5B8B7" w:themeFill="accent2" w:themeFillTint="66"/>
        <w:jc w:val="right"/>
        <w:rPr>
          <w:b/>
          <w:bCs/>
          <w:color w:val="C00000"/>
          <w:sz w:val="36"/>
          <w:szCs w:val="36"/>
          <w:u w:val="single"/>
          <w:rtl/>
          <w:lang w:val="en-US" w:bidi="ar-TN"/>
        </w:rPr>
      </w:pPr>
      <w:r>
        <w:rPr>
          <w:rFonts w:hint="cs"/>
          <w:b/>
          <w:bCs/>
          <w:noProof/>
          <w:color w:val="C00000"/>
          <w:sz w:val="36"/>
          <w:szCs w:val="36"/>
          <w:u w:val="single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334.65pt;margin-top:8.6pt;width:13.5pt;height:9.75pt;z-index:251661312" o:connectortype="straight"/>
        </w:pict>
      </w:r>
      <w:r>
        <w:rPr>
          <w:rFonts w:hint="cs"/>
          <w:b/>
          <w:bCs/>
          <w:noProof/>
          <w:color w:val="C00000"/>
          <w:sz w:val="36"/>
          <w:szCs w:val="36"/>
          <w:u w:val="single"/>
          <w:rtl/>
          <w:lang w:eastAsia="fr-FR"/>
        </w:rPr>
        <w:pict>
          <v:shape id="_x0000_s1032" type="#_x0000_t32" style="position:absolute;left:0;text-align:left;margin-left:334.65pt;margin-top:8.6pt;width:13.5pt;height:9.75pt;flip:x;z-index:251660288" o:connectortype="straight"/>
        </w:pict>
      </w:r>
      <w:r w:rsidR="00E94364" w:rsidRPr="00363DBB">
        <w:rPr>
          <w:rFonts w:hint="cs"/>
          <w:b/>
          <w:bCs/>
          <w:noProof/>
          <w:color w:val="C00000"/>
          <w:sz w:val="36"/>
          <w:szCs w:val="36"/>
          <w:u w:val="single"/>
          <w:rtl/>
          <w:lang w:eastAsia="fr-FR"/>
        </w:rPr>
        <w:t>التمرين الاول : 5ن :</w:t>
      </w:r>
      <w:r w:rsidR="00E566EB">
        <w:rPr>
          <w:rFonts w:hint="cs"/>
          <w:noProof/>
          <w:color w:val="C00000"/>
          <w:sz w:val="36"/>
          <w:szCs w:val="36"/>
          <w:rtl/>
          <w:lang w:eastAsia="fr-FR"/>
        </w:rPr>
        <w:t xml:space="preserve"> ضع علامة (    )   امام الاجابة الصحيحة الوحيدة : </w:t>
      </w:r>
      <w:r w:rsidR="00E566EB">
        <w:rPr>
          <w:b/>
          <w:bCs/>
          <w:noProof/>
          <w:color w:val="C00000"/>
          <w:sz w:val="36"/>
          <w:szCs w:val="36"/>
          <w:u w:val="single"/>
          <w:lang w:eastAsia="fr-FR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2093"/>
        <w:gridCol w:w="2385"/>
        <w:gridCol w:w="2239"/>
        <w:gridCol w:w="4164"/>
        <w:gridCol w:w="328"/>
      </w:tblGrid>
      <w:tr w:rsidR="004025E0" w:rsidRPr="00767D2B" w:rsidTr="00371AC5">
        <w:tc>
          <w:tcPr>
            <w:tcW w:w="2093" w:type="dxa"/>
          </w:tcPr>
          <w:p w:rsidR="00E94364" w:rsidRPr="00767D2B" w:rsidRDefault="00A26870" w:rsidP="00371AC5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  <m:r>
                  <w:rPr>
                    <w:rFonts w:ascii="Cambria Math" w:hAnsi="Cambria Math"/>
                  </w:rPr>
                  <m:t>&lt;12</m:t>
                </m:r>
              </m:oMath>
            </m:oMathPara>
          </w:p>
        </w:tc>
        <w:tc>
          <w:tcPr>
            <w:tcW w:w="2385" w:type="dxa"/>
          </w:tcPr>
          <w:p w:rsidR="00E94364" w:rsidRPr="00767D2B" w:rsidRDefault="00A26870" w:rsidP="00371AC5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-12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  <m:r>
                  <w:rPr>
                    <w:rFonts w:ascii="Cambria Math" w:hAnsi="Cambria Math"/>
                  </w:rPr>
                  <m:t>&lt;-2</m:t>
                </m:r>
              </m:oMath>
            </m:oMathPara>
          </w:p>
        </w:tc>
        <w:tc>
          <w:tcPr>
            <w:tcW w:w="2239" w:type="dxa"/>
          </w:tcPr>
          <w:p w:rsidR="00E94364" w:rsidRPr="00767D2B" w:rsidRDefault="00A26870" w:rsidP="00E94364">
            <w:pPr>
              <w:jc w:val="center"/>
              <w:rPr>
                <w:b/>
                <w:bCs/>
                <w:i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-6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ab</m:t>
                </m:r>
                <m:r>
                  <w:rPr>
                    <w:rFonts w:ascii="Cambria Math" w:hAnsi="Cambria Math"/>
                  </w:rPr>
                  <m:t>&lt;-4</m:t>
                </m:r>
              </m:oMath>
            </m:oMathPara>
          </w:p>
        </w:tc>
        <w:tc>
          <w:tcPr>
            <w:tcW w:w="4164" w:type="dxa"/>
          </w:tcPr>
          <w:p w:rsidR="00E94364" w:rsidRDefault="00A26870" w:rsidP="00E94364">
            <w:pPr>
              <w:jc w:val="right"/>
              <w:rPr>
                <w:rFonts w:eastAsiaTheme="minorEastAsia"/>
                <w:b/>
                <w:bCs/>
                <w:rtl/>
                <w:lang w:val="en-US" w:bidi="ar-T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 xml:space="preserve">فان 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/>
                  </w:rPr>
                  <m:t xml:space="preserve">&lt;4 </m:t>
                </m:r>
                <m:r>
                  <m:rPr>
                    <m:sty m:val="b"/>
                  </m:rPr>
                  <w:rPr>
                    <w:rFonts w:ascii="Cambria Math" w:hAnsi="Cambria Math"/>
                    <w:rtl/>
                    <w:lang w:val="en-US" w:bidi="ar-TN"/>
                  </w:rPr>
                  <m:t>و</m:t>
                </m:r>
                <m:r>
                  <m:rPr>
                    <m:sty m:val="b"/>
                  </m:rPr>
                  <w:rPr>
                    <w:rFonts w:ascii="Cambria Math" w:hAnsi="Cambria Math"/>
                    <w:lang w:val="en-US" w:bidi="ar-TN"/>
                  </w:rPr>
                  <m:t>-3</m:t>
                </m:r>
                <m:r>
                  <w:rPr>
                    <w:rFonts w:ascii="Cambria Math" w:hAnsi="Cambria Math"/>
                    <w:lang w:val="en-US" w:bidi="ar-TN"/>
                  </w:rPr>
                  <m:t>&lt;</m:t>
                </m:r>
                <m:r>
                  <m:rPr>
                    <m:sty m:val="bi"/>
                  </m:rPr>
                  <w:rPr>
                    <w:rFonts w:ascii="Cambria Math" w:hAnsi="Cambria Math"/>
                    <w:lang w:bidi="ar-TN"/>
                  </w:rPr>
                  <m:t>a</m:t>
                </m:r>
                <m:r>
                  <w:rPr>
                    <w:rFonts w:ascii="Cambria Math" w:hAnsi="Cambria Math"/>
                    <w:lang w:bidi="ar-TN"/>
                  </w:rPr>
                  <m:t xml:space="preserve">&lt;-1  : </m:t>
                </m:r>
                <m:r>
                  <m:rPr>
                    <m:sty m:val="b"/>
                  </m:rPr>
                  <w:rPr>
                    <w:rFonts w:ascii="Cambria Math" w:hAnsi="Cambria Math"/>
                    <w:rtl/>
                    <w:lang w:val="en-US" w:bidi="ar-TN"/>
                  </w:rPr>
                  <m:t xml:space="preserve">كان اذا </m:t>
                </m:r>
              </m:oMath>
            </m:oMathPara>
          </w:p>
          <w:p w:rsidR="00D13400" w:rsidRPr="00767D2B" w:rsidRDefault="00D13400" w:rsidP="00E94364">
            <w:pPr>
              <w:jc w:val="right"/>
              <w:rPr>
                <w:b/>
                <w:bCs/>
                <w:rtl/>
                <w:lang w:val="en-US" w:bidi="ar-TN"/>
              </w:rPr>
            </w:pPr>
          </w:p>
        </w:tc>
        <w:tc>
          <w:tcPr>
            <w:tcW w:w="328" w:type="dxa"/>
          </w:tcPr>
          <w:p w:rsidR="00E94364" w:rsidRPr="00767D2B" w:rsidRDefault="00E94364" w:rsidP="00E94364">
            <w:pPr>
              <w:jc w:val="right"/>
              <w:rPr>
                <w:b/>
                <w:bCs/>
              </w:rPr>
            </w:pPr>
            <w:r w:rsidRPr="00767D2B">
              <w:rPr>
                <w:rFonts w:hint="cs"/>
                <w:b/>
                <w:bCs/>
                <w:rtl/>
              </w:rPr>
              <w:t>1</w:t>
            </w:r>
          </w:p>
        </w:tc>
      </w:tr>
      <w:tr w:rsidR="004025E0" w:rsidRPr="00767D2B" w:rsidTr="00371AC5">
        <w:tc>
          <w:tcPr>
            <w:tcW w:w="2093" w:type="dxa"/>
          </w:tcPr>
          <w:p w:rsidR="00E94364" w:rsidRPr="00767D2B" w:rsidRDefault="00A26870" w:rsidP="00371AC5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]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,+∞[</m:t>
                </m:r>
              </m:oMath>
            </m:oMathPara>
          </w:p>
        </w:tc>
        <w:tc>
          <w:tcPr>
            <w:tcW w:w="2385" w:type="dxa"/>
          </w:tcPr>
          <w:p w:rsidR="00E94364" w:rsidRPr="00767D2B" w:rsidRDefault="00A26870" w:rsidP="00371AC5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]-∞,-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∪</m:t>
                    </m:r>
                  </m:e>
                </m:d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,+∞[</m:t>
                </m:r>
              </m:oMath>
            </m:oMathPara>
          </w:p>
        </w:tc>
        <w:tc>
          <w:tcPr>
            <w:tcW w:w="2239" w:type="dxa"/>
          </w:tcPr>
          <w:p w:rsidR="00E94364" w:rsidRPr="00767D2B" w:rsidRDefault="00A26870" w:rsidP="00371AC5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]-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;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[</m:t>
                </m:r>
              </m:oMath>
            </m:oMathPara>
          </w:p>
        </w:tc>
        <w:tc>
          <w:tcPr>
            <w:tcW w:w="4164" w:type="dxa"/>
          </w:tcPr>
          <w:p w:rsidR="00E94364" w:rsidRDefault="00A26870" w:rsidP="00371AC5">
            <w:pPr>
              <w:jc w:val="right"/>
              <w:rPr>
                <w:rFonts w:eastAsiaTheme="minorEastAsia"/>
                <w:b/>
                <w:bCs/>
                <w:rtl/>
                <w:lang w:val="en-US" w:bidi="ar-T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:</m:t>
                </m:r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 xml:space="preserve">هي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I={x</m:t>
                </m:r>
                <m:r>
                  <m:rPr>
                    <m:scr m:val="double-struck"/>
                    <m:sty m:val="bi"/>
                  </m:rPr>
                  <w:rPr>
                    <w:rFonts w:ascii="Cambria Math" w:hAnsi="Cambria Math"/>
                  </w:rPr>
                  <m:t xml:space="preserve">∈R ;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7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} </m:t>
                </m:r>
                <m:r>
                  <m:rPr>
                    <m:sty m:val="b"/>
                  </m:rPr>
                  <w:rPr>
                    <w:rFonts w:ascii="Cambria Math" w:hAnsi="Cambria Math"/>
                    <w:rtl/>
                    <w:lang w:val="en-US" w:bidi="ar-TN"/>
                  </w:rPr>
                  <m:t xml:space="preserve">المجموعة </m:t>
                </m:r>
              </m:oMath>
            </m:oMathPara>
          </w:p>
          <w:p w:rsidR="00D13400" w:rsidRPr="00767D2B" w:rsidRDefault="00D13400" w:rsidP="00371AC5">
            <w:pPr>
              <w:jc w:val="right"/>
              <w:rPr>
                <w:b/>
                <w:bCs/>
                <w:rtl/>
                <w:lang w:val="en-US" w:bidi="ar-TN"/>
              </w:rPr>
            </w:pPr>
          </w:p>
        </w:tc>
        <w:tc>
          <w:tcPr>
            <w:tcW w:w="328" w:type="dxa"/>
          </w:tcPr>
          <w:p w:rsidR="00E94364" w:rsidRPr="00767D2B" w:rsidRDefault="00E94364" w:rsidP="00E94364">
            <w:pPr>
              <w:jc w:val="right"/>
              <w:rPr>
                <w:b/>
                <w:bCs/>
              </w:rPr>
            </w:pPr>
            <w:r w:rsidRPr="00767D2B">
              <w:rPr>
                <w:rFonts w:hint="cs"/>
                <w:b/>
                <w:bCs/>
                <w:rtl/>
              </w:rPr>
              <w:t>2</w:t>
            </w:r>
          </w:p>
        </w:tc>
      </w:tr>
      <w:tr w:rsidR="004025E0" w:rsidRPr="00767D2B" w:rsidTr="00371AC5">
        <w:tc>
          <w:tcPr>
            <w:tcW w:w="2093" w:type="dxa"/>
          </w:tcPr>
          <w:p w:rsidR="00E94364" w:rsidRPr="00767D2B" w:rsidRDefault="00A26870" w:rsidP="004025E0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[-1 ;1]</m:t>
                </m:r>
              </m:oMath>
            </m:oMathPara>
          </w:p>
        </w:tc>
        <w:tc>
          <w:tcPr>
            <w:tcW w:w="2385" w:type="dxa"/>
          </w:tcPr>
          <w:p w:rsidR="00E94364" w:rsidRPr="00767D2B" w:rsidRDefault="00A26870" w:rsidP="004025E0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]1 ;3[</m:t>
                </m:r>
              </m:oMath>
            </m:oMathPara>
          </w:p>
        </w:tc>
        <w:tc>
          <w:tcPr>
            <w:tcW w:w="2239" w:type="dxa"/>
          </w:tcPr>
          <w:p w:rsidR="00E94364" w:rsidRPr="00767D2B" w:rsidRDefault="00A26870" w:rsidP="004025E0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[1 ;3]</m:t>
                </m:r>
              </m:oMath>
            </m:oMathPara>
          </w:p>
        </w:tc>
        <w:tc>
          <w:tcPr>
            <w:tcW w:w="4164" w:type="dxa"/>
          </w:tcPr>
          <w:p w:rsidR="00E94364" w:rsidRDefault="00A26870" w:rsidP="004025E0">
            <w:pPr>
              <w:jc w:val="right"/>
              <w:rPr>
                <w:rFonts w:eastAsiaTheme="minorEastAsia"/>
                <w:b/>
                <w:bCs/>
                <w:rtl/>
                <w:lang w:val="en-US" w:bidi="ar-TN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:</m:t>
                </m:r>
                <m:r>
                  <m:rPr>
                    <m:sty m:val="b"/>
                  </m:rPr>
                  <w:rPr>
                    <w:rFonts w:ascii="Cambria Math" w:hAnsi="Cambria Math"/>
                    <w:rtl/>
                  </w:rPr>
                  <m:t xml:space="preserve">هي 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J=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  <m:r>
                      <m:rPr>
                        <m:scr m:val="double-struck"/>
                        <m:sty m:val="bi"/>
                      </m:rPr>
                      <w:rPr>
                        <w:rFonts w:ascii="Cambria Math" w:hAnsi="Cambria Math"/>
                      </w:rPr>
                      <m:t xml:space="preserve">∈R: 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x-2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≤1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rtl/>
                    <w:lang w:val="en-US" w:bidi="ar-TN"/>
                  </w:rPr>
                  <m:t xml:space="preserve">المجموعة </m:t>
                </m:r>
              </m:oMath>
            </m:oMathPara>
          </w:p>
          <w:p w:rsidR="00D13400" w:rsidRPr="00767D2B" w:rsidRDefault="00D13400" w:rsidP="004025E0">
            <w:pPr>
              <w:jc w:val="right"/>
              <w:rPr>
                <w:b/>
                <w:bCs/>
                <w:rtl/>
                <w:lang w:val="en-US" w:bidi="ar-TN"/>
              </w:rPr>
            </w:pPr>
          </w:p>
        </w:tc>
        <w:tc>
          <w:tcPr>
            <w:tcW w:w="328" w:type="dxa"/>
          </w:tcPr>
          <w:p w:rsidR="00E94364" w:rsidRPr="00767D2B" w:rsidRDefault="00E94364" w:rsidP="00E94364">
            <w:pPr>
              <w:jc w:val="right"/>
              <w:rPr>
                <w:b/>
                <w:bCs/>
              </w:rPr>
            </w:pPr>
            <w:r w:rsidRPr="00767D2B">
              <w:rPr>
                <w:rFonts w:hint="cs"/>
                <w:b/>
                <w:bCs/>
                <w:rtl/>
              </w:rPr>
              <w:t>3</w:t>
            </w:r>
          </w:p>
        </w:tc>
      </w:tr>
      <w:tr w:rsidR="004025E0" w:rsidRPr="00767D2B" w:rsidTr="00371AC5">
        <w:tc>
          <w:tcPr>
            <w:tcW w:w="2093" w:type="dxa"/>
          </w:tcPr>
          <w:p w:rsidR="00E94364" w:rsidRPr="00767D2B" w:rsidRDefault="00A26870" w:rsidP="004025E0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]-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6 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;0[</m:t>
                </m:r>
              </m:oMath>
            </m:oMathPara>
          </w:p>
        </w:tc>
        <w:tc>
          <w:tcPr>
            <w:tcW w:w="2385" w:type="dxa"/>
          </w:tcPr>
          <w:p w:rsidR="00E94364" w:rsidRPr="00767D2B" w:rsidRDefault="003964A8" w:rsidP="004025E0">
            <w:pPr>
              <w:jc w:val="right"/>
              <w:rPr>
                <w:b/>
                <w:bCs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;0</m:t>
                    </m:r>
                  </m:e>
                </m:d>
              </m:oMath>
            </m:oMathPara>
          </w:p>
        </w:tc>
        <w:tc>
          <w:tcPr>
            <w:tcW w:w="2239" w:type="dxa"/>
          </w:tcPr>
          <w:p w:rsidR="00E94364" w:rsidRPr="00767D2B" w:rsidRDefault="00A26870" w:rsidP="004025E0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[0 ;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[</m:t>
                </m:r>
              </m:oMath>
            </m:oMathPara>
          </w:p>
        </w:tc>
        <w:tc>
          <w:tcPr>
            <w:tcW w:w="4164" w:type="dxa"/>
          </w:tcPr>
          <w:p w:rsidR="00E94364" w:rsidRDefault="00A26870" w:rsidP="004025E0">
            <w:pPr>
              <w:jc w:val="right"/>
              <w:rPr>
                <w:rFonts w:eastAsiaTheme="minorEastAsia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 ]-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; 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[∩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cr m:val="double-struck"/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+</m:t>
                    </m:r>
                  </m:sub>
                </m:sSub>
              </m:oMath>
            </m:oMathPara>
          </w:p>
          <w:p w:rsidR="00D13400" w:rsidRPr="00767D2B" w:rsidRDefault="00D13400" w:rsidP="004025E0">
            <w:pPr>
              <w:jc w:val="right"/>
              <w:rPr>
                <w:b/>
                <w:bCs/>
              </w:rPr>
            </w:pPr>
          </w:p>
        </w:tc>
        <w:tc>
          <w:tcPr>
            <w:tcW w:w="328" w:type="dxa"/>
          </w:tcPr>
          <w:p w:rsidR="00E94364" w:rsidRPr="00767D2B" w:rsidRDefault="00E94364" w:rsidP="00E94364">
            <w:pPr>
              <w:jc w:val="right"/>
              <w:rPr>
                <w:b/>
                <w:bCs/>
              </w:rPr>
            </w:pPr>
            <w:r w:rsidRPr="00767D2B">
              <w:rPr>
                <w:rFonts w:hint="cs"/>
                <w:b/>
                <w:bCs/>
                <w:rtl/>
              </w:rPr>
              <w:t>4</w:t>
            </w:r>
          </w:p>
        </w:tc>
      </w:tr>
      <w:tr w:rsidR="004025E0" w:rsidRPr="00767D2B" w:rsidTr="00371AC5">
        <w:tc>
          <w:tcPr>
            <w:tcW w:w="2093" w:type="dxa"/>
          </w:tcPr>
          <w:p w:rsidR="00E94364" w:rsidRPr="00767D2B" w:rsidRDefault="00A26870" w:rsidP="006F0ED9">
            <w:pPr>
              <w:jc w:val="center"/>
              <w:rPr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[-π ; 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="006F0ED9" w:rsidRPr="00767D2B">
              <w:rPr>
                <w:rFonts w:eastAsiaTheme="minorEastAsia"/>
                <w:b/>
                <w:bCs/>
              </w:rPr>
              <w:t>[</w:t>
            </w:r>
          </w:p>
        </w:tc>
        <w:tc>
          <w:tcPr>
            <w:tcW w:w="2385" w:type="dxa"/>
          </w:tcPr>
          <w:p w:rsidR="00E94364" w:rsidRPr="00767D2B" w:rsidRDefault="00A26870" w:rsidP="006F0ED9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[-3 ; -2[</m:t>
                </m:r>
              </m:oMath>
            </m:oMathPara>
          </w:p>
        </w:tc>
        <w:tc>
          <w:tcPr>
            <w:tcW w:w="2239" w:type="dxa"/>
          </w:tcPr>
          <w:p w:rsidR="00E94364" w:rsidRPr="00767D2B" w:rsidRDefault="00A26870" w:rsidP="006F0ED9">
            <w:pPr>
              <w:jc w:val="right"/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[-π ; -2[</m:t>
                </m:r>
              </m:oMath>
            </m:oMathPara>
          </w:p>
        </w:tc>
        <w:tc>
          <w:tcPr>
            <w:tcW w:w="4164" w:type="dxa"/>
          </w:tcPr>
          <w:p w:rsidR="00E94364" w:rsidRDefault="00A26870" w:rsidP="004025E0">
            <w:pPr>
              <w:jc w:val="right"/>
              <w:rPr>
                <w:rFonts w:eastAsiaTheme="minorEastAsia"/>
                <w:b/>
                <w:bCs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=[-3 ; 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hAnsi="Cambria Math"/>
                  </w:rPr>
                  <m:t>[∪[-π ;-2[</m:t>
                </m:r>
              </m:oMath>
            </m:oMathPara>
          </w:p>
          <w:p w:rsidR="00D13400" w:rsidRPr="00767D2B" w:rsidRDefault="00D13400" w:rsidP="004025E0">
            <w:pPr>
              <w:jc w:val="right"/>
              <w:rPr>
                <w:b/>
                <w:bCs/>
              </w:rPr>
            </w:pPr>
          </w:p>
        </w:tc>
        <w:tc>
          <w:tcPr>
            <w:tcW w:w="328" w:type="dxa"/>
          </w:tcPr>
          <w:p w:rsidR="00E94364" w:rsidRPr="00767D2B" w:rsidRDefault="004025E0" w:rsidP="00E94364">
            <w:pPr>
              <w:jc w:val="right"/>
              <w:rPr>
                <w:b/>
                <w:bCs/>
              </w:rPr>
            </w:pPr>
            <w:r w:rsidRPr="00767D2B">
              <w:rPr>
                <w:b/>
                <w:bCs/>
              </w:rPr>
              <w:t>5</w:t>
            </w:r>
          </w:p>
        </w:tc>
      </w:tr>
    </w:tbl>
    <w:p w:rsidR="00033836" w:rsidRDefault="00033836" w:rsidP="00E94364">
      <w:pPr>
        <w:jc w:val="right"/>
        <w:rPr>
          <w:rtl/>
          <w:lang w:bidi="ar-TN"/>
        </w:rPr>
      </w:pPr>
    </w:p>
    <w:p w:rsidR="00767D2B" w:rsidRPr="00C67E78" w:rsidRDefault="00767D2B" w:rsidP="00352B8C">
      <w:pPr>
        <w:shd w:val="clear" w:color="auto" w:fill="E5B8B7" w:themeFill="accent2" w:themeFillTint="66"/>
        <w:jc w:val="right"/>
        <w:rPr>
          <w:rFonts w:ascii="Arial" w:hAnsi="Arial" w:cs="Arial"/>
          <w:b/>
          <w:bCs/>
          <w:color w:val="C00000"/>
          <w:sz w:val="40"/>
          <w:szCs w:val="40"/>
          <w:rtl/>
          <w:lang w:val="en-US"/>
        </w:rPr>
      </w:pP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التمرين </w:t>
      </w:r>
      <w:proofErr w:type="gramStart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الثاني </w:t>
      </w:r>
      <w:proofErr w:type="spellStart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>:</w:t>
      </w:r>
      <w:proofErr w:type="spellEnd"/>
      <w:proofErr w:type="gramEnd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>4ن</w:t>
      </w:r>
      <w:proofErr w:type="spellEnd"/>
      <w:r>
        <w:rPr>
          <w:rFonts w:ascii="Arial" w:hAnsi="Arial" w:cs="Arial" w:hint="cs"/>
          <w:color w:val="C00000"/>
          <w:sz w:val="36"/>
          <w:szCs w:val="36"/>
          <w:rtl/>
          <w:lang w:val="en-US"/>
        </w:rPr>
        <w:t xml:space="preserve"> : </w:t>
      </w:r>
    </w:p>
    <w:p w:rsidR="00AB2A7F" w:rsidRPr="00E566EB" w:rsidRDefault="00C67E78" w:rsidP="00352B8C">
      <w:pPr>
        <w:jc w:val="right"/>
        <w:rPr>
          <w:rFonts w:eastAsiaTheme="minorEastAsia"/>
          <w:b/>
          <w:bCs/>
          <w:sz w:val="28"/>
          <w:szCs w:val="28"/>
          <w:rtl/>
          <w:lang w:val="en-US" w:bidi="ar-TN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التالية المعادلات </m:t>
        </m:r>
        <m:r>
          <m:rPr>
            <m:scr m:val="double-struck"/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R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في حل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(1</m:t>
        </m:r>
      </m:oMath>
      <w:r w:rsidR="00352B8C" w:rsidRPr="00E566EB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</w:t>
      </w:r>
    </w:p>
    <w:p w:rsidR="00352B8C" w:rsidRPr="00E566EB" w:rsidRDefault="003964A8" w:rsidP="00E32D2D">
      <w:pPr>
        <w:jc w:val="center"/>
        <w:rPr>
          <w:rFonts w:eastAsiaTheme="minorEastAsia"/>
          <w:b/>
          <w:bCs/>
          <w:sz w:val="28"/>
          <w:szCs w:val="28"/>
          <w:lang w:val="en-US" w:bidi="ar-T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val="en-US" w:bidi="ar-T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TN"/>
                </w:rPr>
                <m:t>x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 w:bidi="ar-TN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 w:bidi="ar-TN"/>
                    </w:rPr>
                    <m:t>2</m:t>
                  </m:r>
                </m:e>
              </m:rad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en-US" w:bidi="ar-TN"/>
            </w:rPr>
            <m:t>-2=x-</m:t>
          </m:r>
          <m:rad>
            <m:radPr>
              <m:degHide m:val="on"/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val="en-US" w:bidi="ar-TN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2</m:t>
              </m:r>
            </m:e>
          </m:rad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en-US" w:bidi="ar-TN"/>
            </w:rPr>
            <m:t xml:space="preserve">                      ;        (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  <w:lang w:val="en-US" w:bidi="ar-TN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2x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-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3)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en-US" w:bidi="ar-TN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  <w:lang w:val="en-US" w:bidi="ar-TN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 w:bidi="ar-TN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  <w:lang w:val="en-US" w:bidi="ar-TN"/>
            </w:rPr>
            <m:t xml:space="preserve">+2x+1          </m:t>
          </m:r>
        </m:oMath>
      </m:oMathPara>
    </w:p>
    <w:p w:rsidR="00EA0EA8" w:rsidRPr="00E566EB" w:rsidRDefault="00C67E78" w:rsidP="00EA0EA8">
      <w:pPr>
        <w:jc w:val="right"/>
        <w:rPr>
          <w:rFonts w:eastAsiaTheme="minorEastAsia"/>
          <w:b/>
          <w:bCs/>
          <w:sz w:val="28"/>
          <w:szCs w:val="28"/>
          <w:rtl/>
          <w:lang w:val="en-US" w:bidi="ar-TN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التالية المتراجحات  </m:t>
        </m:r>
        <m:r>
          <m:rPr>
            <m:scr m:val="double-struck"/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R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في حل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(2</m:t>
        </m:r>
      </m:oMath>
      <w:r w:rsidR="00EA0EA8" w:rsidRPr="00E566EB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</w:t>
      </w:r>
    </w:p>
    <w:p w:rsidR="00EA0EA8" w:rsidRPr="00E566EB" w:rsidRDefault="00C67E78" w:rsidP="0099155D">
      <w:pPr>
        <w:rPr>
          <w:rFonts w:eastAsiaTheme="minorEastAsia"/>
          <w:b/>
          <w:bCs/>
          <w:sz w:val="28"/>
          <w:szCs w:val="28"/>
          <w:rtl/>
          <w:lang w:val="en-US" w:bidi="ar-TN"/>
        </w:rPr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 w:bidi="ar-TN"/>
            </w:rPr>
            <m:t>4-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sz w:val="28"/>
                  <w:szCs w:val="28"/>
                  <w:lang w:val="en-US" w:bidi="ar-TN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5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bidi="ar-TN"/>
                </w:rPr>
                <m:t>x+2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3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val="en-US" w:bidi="ar-TN"/>
            </w:rPr>
            <m:t xml:space="preserve">≤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sz w:val="28"/>
                  <w:szCs w:val="28"/>
                  <w:lang w:val="en-US" w:bidi="ar-TN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5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 w:bidi="ar-TN"/>
            </w:rPr>
            <m:t xml:space="preserve">                               ;              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  <w:lang w:val="en-US" w:bidi="ar-T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4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 w:bidi="ar-TN"/>
            </w:rPr>
            <m:t xml:space="preserve">x+5 </m:t>
          </m:r>
          <m:r>
            <w:rPr>
              <w:rFonts w:ascii="Cambria Math" w:eastAsiaTheme="minorEastAsia" w:hAnsi="Cambria Math"/>
              <w:sz w:val="28"/>
              <w:szCs w:val="28"/>
              <w:lang w:val="en-US" w:bidi="ar-TN"/>
            </w:rPr>
            <m:t xml:space="preserve">&gt; </m:t>
          </m:r>
          <m:f>
            <m:fPr>
              <m:ctrlPr>
                <w:rPr>
                  <w:rFonts w:ascii="Cambria Math" w:eastAsiaTheme="minorEastAsia" w:hAnsi="Cambria Math"/>
                  <w:b/>
                  <w:bCs/>
                  <w:i/>
                  <w:sz w:val="28"/>
                  <w:szCs w:val="28"/>
                  <w:lang w:val="en-US" w:bidi="ar-TN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  <w:lang w:val="en-US" w:bidi="ar-TN"/>
                </w:rPr>
                <m:t>3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  <w:lang w:val="en-US" w:bidi="ar-TN"/>
            </w:rPr>
            <m:t xml:space="preserve">  </m:t>
          </m:r>
        </m:oMath>
      </m:oMathPara>
    </w:p>
    <w:p w:rsidR="00AB2A7F" w:rsidRPr="00C67E78" w:rsidRDefault="00AB2A7F" w:rsidP="00C67E78">
      <w:pPr>
        <w:shd w:val="clear" w:color="auto" w:fill="E5B8B7" w:themeFill="accent2" w:themeFillTint="66"/>
        <w:jc w:val="right"/>
        <w:rPr>
          <w:rFonts w:ascii="Arial" w:eastAsiaTheme="minorEastAsia" w:hAnsi="Arial" w:cs="Arial"/>
          <w:b/>
          <w:bCs/>
          <w:color w:val="C00000"/>
          <w:sz w:val="24"/>
          <w:szCs w:val="24"/>
          <w:lang w:val="en-US" w:bidi="ar-TN"/>
        </w:rPr>
      </w:pP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التمرين </w:t>
      </w:r>
      <w:proofErr w:type="gramStart"/>
      <w:r w:rsidRPr="00363DBB"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  <w:lang w:val="en-US"/>
        </w:rPr>
        <w:t>الثالث</w:t>
      </w: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>:</w:t>
      </w:r>
      <w:proofErr w:type="spellEnd"/>
      <w:proofErr w:type="gramEnd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363DBB"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  <w:lang w:val="en-US"/>
        </w:rPr>
        <w:t>5</w:t>
      </w: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>ن</w:t>
      </w:r>
      <w:proofErr w:type="spellEnd"/>
    </w:p>
    <w:p w:rsidR="00352B8C" w:rsidRDefault="00C67E78" w:rsidP="00E566EB">
      <w:pPr>
        <w:rPr>
          <w:rtl/>
          <w:lang w:val="en-US" w:bidi="ar-TN"/>
        </w:rPr>
      </w:pPr>
      <w:r>
        <w:rPr>
          <w:rFonts w:hint="cs"/>
          <w:noProof/>
          <w:lang w:eastAsia="fr-FR"/>
        </w:rPr>
        <w:drawing>
          <wp:inline distT="0" distB="0" distL="0" distR="0">
            <wp:extent cx="7161848" cy="2447544"/>
            <wp:effectExtent l="19050" t="0" r="952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848" cy="244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6EB" w:rsidRDefault="00E566EB" w:rsidP="00AB2A7F">
      <w:pPr>
        <w:jc w:val="right"/>
        <w:rPr>
          <w:rtl/>
          <w:lang w:val="en-US" w:bidi="ar-TN"/>
        </w:rPr>
      </w:pPr>
    </w:p>
    <w:p w:rsidR="00E566EB" w:rsidRDefault="00E566EB" w:rsidP="00AB2A7F">
      <w:pPr>
        <w:jc w:val="right"/>
        <w:rPr>
          <w:rtl/>
          <w:lang w:val="en-US" w:bidi="ar-TN"/>
        </w:rPr>
      </w:pPr>
    </w:p>
    <w:p w:rsidR="00E566EB" w:rsidRDefault="00E566EB" w:rsidP="00AB2A7F">
      <w:pPr>
        <w:jc w:val="right"/>
        <w:rPr>
          <w:lang w:val="en-US" w:bidi="ar-TN"/>
        </w:rPr>
      </w:pPr>
    </w:p>
    <w:p w:rsidR="00D13400" w:rsidRPr="00363DBB" w:rsidRDefault="00301E46" w:rsidP="00D13400">
      <w:pPr>
        <w:shd w:val="clear" w:color="auto" w:fill="E5B8B7" w:themeFill="accent2" w:themeFillTint="66"/>
        <w:jc w:val="right"/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</w:pP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lastRenderedPageBreak/>
        <w:t xml:space="preserve">التمرين </w:t>
      </w:r>
      <w:proofErr w:type="gramStart"/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  <w:lang w:val="en-US"/>
        </w:rPr>
        <w:t>الرابع</w:t>
      </w: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 </w:t>
      </w:r>
      <w:proofErr w:type="spellStart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>:</w:t>
      </w:r>
      <w:proofErr w:type="spellEnd"/>
      <w:proofErr w:type="gramEnd"/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 xml:space="preserve"> </w:t>
      </w:r>
      <w:proofErr w:type="spellStart"/>
      <w:r>
        <w:rPr>
          <w:rFonts w:ascii="Arial" w:hAnsi="Arial" w:cs="Arial" w:hint="cs"/>
          <w:b/>
          <w:bCs/>
          <w:color w:val="C00000"/>
          <w:sz w:val="36"/>
          <w:szCs w:val="36"/>
          <w:u w:val="single"/>
          <w:rtl/>
          <w:lang w:val="en-US"/>
        </w:rPr>
        <w:t>6</w:t>
      </w:r>
      <w:r w:rsidRPr="00363DBB">
        <w:rPr>
          <w:rFonts w:ascii="Arial" w:hAnsi="Arial" w:cs="Arial"/>
          <w:b/>
          <w:bCs/>
          <w:color w:val="C00000"/>
          <w:sz w:val="36"/>
          <w:szCs w:val="36"/>
          <w:u w:val="single"/>
          <w:rtl/>
          <w:lang w:val="en-US"/>
        </w:rPr>
        <w:t>ن</w:t>
      </w:r>
      <w:proofErr w:type="spellEnd"/>
    </w:p>
    <w:p w:rsidR="00D13400" w:rsidRDefault="00D13400" w:rsidP="00301E46">
      <w:pPr>
        <w:jc w:val="right"/>
        <w:rPr>
          <w:rFonts w:ascii="Arial" w:eastAsiaTheme="minorEastAsia" w:hAnsi="Arial" w:cs="Arial"/>
          <w:b/>
          <w:bCs/>
          <w:rtl/>
          <w:lang w:bidi="ar-TN"/>
        </w:rPr>
      </w:pPr>
    </w:p>
    <w:p w:rsidR="00D13400" w:rsidRDefault="00D13400" w:rsidP="00301E46">
      <w:pPr>
        <w:jc w:val="right"/>
        <w:rPr>
          <w:rFonts w:ascii="Arial" w:eastAsiaTheme="minorEastAsia" w:hAnsi="Arial" w:cs="Arial"/>
          <w:b/>
          <w:bCs/>
          <w:rtl/>
          <w:lang w:bidi="ar-TN"/>
        </w:rPr>
      </w:pPr>
    </w:p>
    <w:p w:rsidR="00C67E78" w:rsidRDefault="00301E46" w:rsidP="00301E46">
      <w:pPr>
        <w:jc w:val="right"/>
        <w:rPr>
          <w:rFonts w:eastAsiaTheme="minorEastAsia"/>
          <w:b/>
          <w:bCs/>
          <w:rtl/>
          <w:lang w:val="en-US" w:bidi="ar-TN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/>
              <w:lang w:bidi="ar-TN"/>
            </w:rPr>
            <m:t>.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lang w:bidi="ar-T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lang w:bidi="ar-TN"/>
                </w:rPr>
                <m:t>BC</m:t>
              </m:r>
            </m:e>
          </m:d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 xml:space="preserve">على </m:t>
          </m:r>
          <m:r>
            <m:rPr>
              <m:sty m:val="bi"/>
            </m:rPr>
            <w:rPr>
              <w:rFonts w:ascii="Cambria Math" w:hAnsi="Cambria Math"/>
              <w:lang w:bidi="ar-TN"/>
            </w:rPr>
            <m:t xml:space="preserve">A 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>لـ العمودي المسقط</m:t>
          </m:r>
          <m:r>
            <m:rPr>
              <m:sty m:val="b"/>
            </m:rPr>
            <w:rPr>
              <w:rFonts w:ascii="Cambria Math" w:hAnsi="Cambria Math"/>
              <w:lang w:val="en-US" w:bidi="ar-TN"/>
            </w:rPr>
            <m:t xml:space="preserve">  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lang w:bidi="ar-TN"/>
            </w:rPr>
            <m:t xml:space="preserve">H 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 xml:space="preserve">و 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bCs/>
                  <w:i/>
                  <w:lang w:bidi="ar-TN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lang w:bidi="ar-TN"/>
                </w:rPr>
                <m:t>BC</m:t>
              </m:r>
            </m:e>
          </m:d>
          <m:r>
            <m:rPr>
              <m:sty m:val="bi"/>
            </m:rPr>
            <w:rPr>
              <w:rFonts w:ascii="Cambria Math" w:hAnsi="Cambria Math"/>
              <w:lang w:bidi="ar-TN"/>
            </w:rPr>
            <m:t xml:space="preserve"> 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>منتصف</m:t>
          </m:r>
          <m:r>
            <m:rPr>
              <m:sty m:val="b"/>
            </m:rPr>
            <w:rPr>
              <w:rFonts w:ascii="Cambria Math" w:hAnsi="Cambria Math"/>
              <w:lang w:val="en-US" w:bidi="ar-TN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lang w:bidi="ar-TN"/>
            </w:rPr>
            <m:t>O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lang w:bidi="ar-TN"/>
            </w:rPr>
            <m:t xml:space="preserve">;AC=6 ;AB=8  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 xml:space="preserve">حيث في قائم مثلث </m:t>
          </m:r>
          <m:r>
            <m:rPr>
              <m:sty m:val="bi"/>
            </m:rPr>
            <w:rPr>
              <w:rFonts w:ascii="Cambria Math" w:hAnsi="Cambria Math"/>
              <w:lang w:bidi="ar-TN"/>
            </w:rPr>
            <m:t xml:space="preserve">ABC </m:t>
          </m:r>
          <m:r>
            <m:rPr>
              <m:sty m:val="b"/>
            </m:rPr>
            <w:rPr>
              <w:rFonts w:ascii="Cambria Math" w:hAnsi="Cambria Math"/>
              <w:rtl/>
              <w:lang w:val="en-US" w:bidi="ar-TN"/>
            </w:rPr>
            <m:t xml:space="preserve">التالي الرسم في </m:t>
          </m:r>
        </m:oMath>
      </m:oMathPara>
    </w:p>
    <w:p w:rsidR="00D13400" w:rsidRPr="00301E46" w:rsidRDefault="00D13400" w:rsidP="00301E46">
      <w:pPr>
        <w:jc w:val="right"/>
        <w:rPr>
          <w:rFonts w:eastAsiaTheme="minorEastAsia"/>
          <w:b/>
          <w:bCs/>
          <w:rtl/>
          <w:lang w:val="en-US" w:bidi="ar-TN"/>
        </w:rPr>
      </w:pPr>
    </w:p>
    <w:p w:rsidR="00301E46" w:rsidRPr="00D13400" w:rsidRDefault="003964A8" w:rsidP="00D13400">
      <w:pPr>
        <w:tabs>
          <w:tab w:val="left" w:pos="2850"/>
        </w:tabs>
        <w:rPr>
          <w:lang w:bidi="ar-TN"/>
        </w:rPr>
      </w:pPr>
      <w:r>
        <w:rPr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margin-left:85.65pt;margin-top:15.05pt;width:211.5pt;height:150.75pt;z-index:251658240">
            <v:textbox style="mso-next-textbox:#_x0000_s1028">
              <w:txbxContent>
                <w:p w:rsidR="00D13400" w:rsidRDefault="00D13400"/>
              </w:txbxContent>
            </v:textbox>
          </v:shape>
        </w:pict>
      </w:r>
      <w:r w:rsidR="00D13400">
        <w:rPr>
          <w:rFonts w:hint="cs"/>
          <w:rtl/>
          <w:lang w:val="en-US" w:bidi="ar-TN"/>
        </w:rPr>
        <w:t xml:space="preserve">                            </w:t>
      </w:r>
      <w:r w:rsidR="00D13400">
        <w:rPr>
          <w:rtl/>
          <w:lang w:val="en-US" w:bidi="ar-TN"/>
        </w:rPr>
        <w:tab/>
      </w:r>
      <w:r w:rsidR="00D13400">
        <w:rPr>
          <w:lang w:bidi="ar-TN"/>
        </w:rPr>
        <w:t xml:space="preserve">     </w:t>
      </w:r>
    </w:p>
    <w:p w:rsidR="00D13400" w:rsidRDefault="00D13400" w:rsidP="00301E46">
      <w:pPr>
        <w:jc w:val="right"/>
        <w:rPr>
          <w:rtl/>
          <w:lang w:val="en-US" w:bidi="ar-TN"/>
        </w:rPr>
      </w:pPr>
    </w:p>
    <w:p w:rsidR="00D13400" w:rsidRDefault="003964A8" w:rsidP="00301E46">
      <w:pPr>
        <w:jc w:val="right"/>
        <w:rPr>
          <w:rtl/>
          <w:lang w:val="en-US" w:bidi="ar-TN"/>
        </w:rPr>
      </w:pPr>
      <w:r>
        <w:rPr>
          <w:noProof/>
          <w:rtl/>
          <w:lang w:eastAsia="fr-FR"/>
        </w:rPr>
        <w:pict>
          <v:shape id="_x0000_s1030" type="#_x0000_t32" style="position:absolute;left:0;text-align:left;margin-left:85.65pt;margin-top:14.6pt;width:69.75pt;height:101.25pt;flip:y;z-index:251659264" o:connectortype="straight"/>
        </w:pict>
      </w:r>
    </w:p>
    <w:p w:rsidR="00301E46" w:rsidRDefault="00301E46" w:rsidP="00301E46">
      <w:pPr>
        <w:jc w:val="right"/>
        <w:rPr>
          <w:rtl/>
          <w:lang w:val="en-US" w:bidi="ar-TN"/>
        </w:rPr>
      </w:pPr>
    </w:p>
    <w:p w:rsidR="00301E46" w:rsidRDefault="00301E46" w:rsidP="00301E46">
      <w:pPr>
        <w:jc w:val="right"/>
        <w:rPr>
          <w:rtl/>
          <w:lang w:val="en-US" w:bidi="ar-TN"/>
        </w:rPr>
      </w:pPr>
    </w:p>
    <w:p w:rsidR="00301E46" w:rsidRDefault="00301E46" w:rsidP="00301E46">
      <w:pPr>
        <w:jc w:val="right"/>
        <w:rPr>
          <w:rtl/>
          <w:lang w:val="en-US" w:bidi="ar-TN"/>
        </w:rPr>
      </w:pPr>
    </w:p>
    <w:p w:rsidR="008F1E87" w:rsidRPr="008F1E87" w:rsidRDefault="008F1E87" w:rsidP="00301E46">
      <w:pPr>
        <w:jc w:val="right"/>
        <w:rPr>
          <w:b/>
          <w:bCs/>
          <w:sz w:val="28"/>
          <w:szCs w:val="28"/>
          <w:rtl/>
          <w:lang w:val="en-US" w:bidi="ar-TN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.BC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احسب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(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أ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>–(1</m:t>
        </m:r>
      </m:oMath>
      <w:r w:rsidRPr="008F1E87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</w:t>
      </w:r>
    </w:p>
    <w:p w:rsidR="00301E46" w:rsidRPr="008F1E87" w:rsidRDefault="008F1E87" w:rsidP="008F1E87">
      <w:pPr>
        <w:jc w:val="right"/>
        <w:rPr>
          <w:rFonts w:eastAsiaTheme="minorEastAsia"/>
          <w:b/>
          <w:bCs/>
          <w:sz w:val="28"/>
          <w:szCs w:val="28"/>
          <w:rtl/>
          <w:lang w:val="en-US" w:bidi="ar-TN"/>
        </w:rPr>
      </w:pPr>
      <w:r w:rsidRPr="008F1E87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en-US" w:bidi="ar-TN"/>
          </w:rPr>
          <m:t xml:space="preserve">OAB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val="en-US" w:bidi="ar-TN"/>
          </w:rPr>
          <m:t xml:space="preserve">المثلث محيط استنتج 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lang w:val="en-US" w:bidi="ar-TN"/>
          </w:rPr>
          <m:t xml:space="preserve"> (</m:t>
        </m:r>
        <m:r>
          <m:rPr>
            <m:sty m:val="b"/>
          </m:rPr>
          <w:rPr>
            <w:rFonts w:ascii="Cambria Math" w:eastAsiaTheme="minorEastAsia" w:hAnsi="Cambria Math"/>
            <w:sz w:val="28"/>
            <w:szCs w:val="28"/>
            <w:rtl/>
            <w:lang w:val="en-US" w:bidi="ar-TN"/>
          </w:rPr>
          <m:t>ب</m:t>
        </m:r>
      </m:oMath>
      <w:r w:rsidRPr="008F1E87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      </w:t>
      </w:r>
    </w:p>
    <w:p w:rsidR="008F1E87" w:rsidRPr="008F1E87" w:rsidRDefault="008F1E87" w:rsidP="008F1E87">
      <w:pPr>
        <w:jc w:val="right"/>
        <w:rPr>
          <w:rFonts w:eastAsiaTheme="minorEastAsia"/>
          <w:b/>
          <w:bCs/>
          <w:sz w:val="28"/>
          <w:szCs w:val="28"/>
          <w:rtl/>
          <w:lang w:val="en-US" w:bidi="ar-TN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AH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احسب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(2</m:t>
        </m:r>
      </m:oMath>
      <w:r w:rsidRPr="008F1E87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</w:t>
      </w:r>
    </w:p>
    <w:p w:rsidR="008F1E87" w:rsidRPr="008F1E87" w:rsidRDefault="008F1E87" w:rsidP="008F1E87">
      <w:pPr>
        <w:jc w:val="right"/>
        <w:rPr>
          <w:rFonts w:eastAsiaTheme="minorEastAsia"/>
          <w:b/>
          <w:bCs/>
          <w:sz w:val="28"/>
          <w:szCs w:val="28"/>
          <w:rtl/>
          <w:lang w:val="en-US" w:bidi="ar-TN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>.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مستطيل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ABEC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أن بين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>.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O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الى بالنسبة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A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مناظرة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E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لتكن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(3</m:t>
        </m:r>
      </m:oMath>
      <w:r w:rsidRPr="008F1E87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</w:t>
      </w:r>
    </w:p>
    <w:p w:rsidR="008F1E87" w:rsidRPr="008F1E87" w:rsidRDefault="008F1E87" w:rsidP="008F1E87">
      <w:pPr>
        <w:jc w:val="right"/>
        <w:rPr>
          <w:b/>
          <w:bCs/>
          <w:sz w:val="28"/>
          <w:szCs w:val="28"/>
          <w:rtl/>
          <w:lang w:val="en-US" w:bidi="ar-TN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الاضلاع متوازي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AHEF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أن بين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.  </m:t>
        </m:r>
        <m:d>
          <m:dPr>
            <m:ctrlPr>
              <w:rPr>
                <w:rFonts w:ascii="Cambria Math" w:hAnsi="Cambria Math"/>
                <w:b/>
                <w:bCs/>
                <w:sz w:val="28"/>
                <w:szCs w:val="28"/>
                <w:lang w:val="en-US" w:bidi="ar-TN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lang w:val="en-US" w:bidi="ar-TN"/>
              </w:rPr>
              <m:t>BC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على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E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لـ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العمودي المسقط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TN"/>
          </w:rPr>
          <m:t xml:space="preserve">F 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val="en-US" w:bidi="ar-TN"/>
          </w:rPr>
          <m:t xml:space="preserve">لتكن </m:t>
        </m:r>
        <m:r>
          <m:rPr>
            <m:sty m:val="b"/>
          </m:rPr>
          <w:rPr>
            <w:rFonts w:ascii="Cambria Math" w:hAnsi="Cambria Math"/>
            <w:sz w:val="28"/>
            <w:szCs w:val="28"/>
            <w:lang w:val="en-US" w:bidi="ar-TN"/>
          </w:rPr>
          <m:t xml:space="preserve"> (4</m:t>
        </m:r>
      </m:oMath>
      <w:r w:rsidRPr="008F1E87">
        <w:rPr>
          <w:rFonts w:eastAsiaTheme="minorEastAsia" w:hint="cs"/>
          <w:b/>
          <w:bCs/>
          <w:sz w:val="28"/>
          <w:szCs w:val="28"/>
          <w:rtl/>
          <w:lang w:val="en-US" w:bidi="ar-TN"/>
        </w:rPr>
        <w:t xml:space="preserve"> </w:t>
      </w:r>
    </w:p>
    <w:sectPr w:rsidR="008F1E87" w:rsidRPr="008F1E87" w:rsidSect="00E94364">
      <w:headerReference w:type="even" r:id="rId7"/>
      <w:headerReference w:type="default" r:id="rId8"/>
      <w:headerReference w:type="first" r:id="rId9"/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993" w:rsidRDefault="00372993" w:rsidP="00E94364">
      <w:pPr>
        <w:spacing w:after="0" w:line="240" w:lineRule="auto"/>
      </w:pPr>
      <w:r>
        <w:separator/>
      </w:r>
    </w:p>
  </w:endnote>
  <w:endnote w:type="continuationSeparator" w:id="0">
    <w:p w:rsidR="00372993" w:rsidRDefault="00372993" w:rsidP="00E9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993" w:rsidRDefault="00372993" w:rsidP="00E94364">
      <w:pPr>
        <w:spacing w:after="0" w:line="240" w:lineRule="auto"/>
      </w:pPr>
      <w:r>
        <w:separator/>
      </w:r>
    </w:p>
  </w:footnote>
  <w:footnote w:type="continuationSeparator" w:id="0">
    <w:p w:rsidR="00372993" w:rsidRDefault="00372993" w:rsidP="00E9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64" w:rsidRDefault="003964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9615" o:spid="_x0000_s2050" type="#_x0000_t136" style="position:absolute;margin-left:0;margin-top:0;width:438pt;height:168.7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mbria Math&quot;;font-size:2in" string="بن جبار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64" w:rsidRDefault="003964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9616" o:spid="_x0000_s2051" type="#_x0000_t136" style="position:absolute;margin-left:0;margin-top:0;width:438pt;height:168.7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mbria Math&quot;;font-size:2in" string="بن جبارة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364" w:rsidRDefault="003964A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39614" o:spid="_x0000_s2049" type="#_x0000_t136" style="position:absolute;margin-left:0;margin-top:0;width:438pt;height:168.7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mbria Math&quot;;font-size:2in" string="بن جبارة 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4364"/>
    <w:rsid w:val="00033836"/>
    <w:rsid w:val="000732EB"/>
    <w:rsid w:val="001A4AB0"/>
    <w:rsid w:val="00301E46"/>
    <w:rsid w:val="00352B8C"/>
    <w:rsid w:val="00371AC5"/>
    <w:rsid w:val="00372993"/>
    <w:rsid w:val="003964A8"/>
    <w:rsid w:val="004025E0"/>
    <w:rsid w:val="006F0ED9"/>
    <w:rsid w:val="00767D2B"/>
    <w:rsid w:val="0080657B"/>
    <w:rsid w:val="00893E04"/>
    <w:rsid w:val="008F1E87"/>
    <w:rsid w:val="0099155D"/>
    <w:rsid w:val="00A26870"/>
    <w:rsid w:val="00A97242"/>
    <w:rsid w:val="00AB2A7F"/>
    <w:rsid w:val="00AB6362"/>
    <w:rsid w:val="00C136F6"/>
    <w:rsid w:val="00C67E78"/>
    <w:rsid w:val="00C92F3C"/>
    <w:rsid w:val="00D13400"/>
    <w:rsid w:val="00E32D2D"/>
    <w:rsid w:val="00E566EB"/>
    <w:rsid w:val="00E94364"/>
    <w:rsid w:val="00EA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30"/>
        <o:r id="V:Rule4" type="connector" idref="#_x0000_s1032"/>
        <o:r id="V:Rule6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moyenne1-Accent2">
    <w:name w:val="Medium Grid 1 Accent 2"/>
    <w:basedOn w:val="TableauNormal"/>
    <w:uiPriority w:val="67"/>
    <w:rsid w:val="00E943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E94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4364"/>
  </w:style>
  <w:style w:type="paragraph" w:styleId="Pieddepage">
    <w:name w:val="footer"/>
    <w:basedOn w:val="Normal"/>
    <w:link w:val="PieddepageCar"/>
    <w:uiPriority w:val="99"/>
    <w:semiHidden/>
    <w:unhideWhenUsed/>
    <w:rsid w:val="00E94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94364"/>
  </w:style>
  <w:style w:type="table" w:styleId="Grilledutableau">
    <w:name w:val="Table Grid"/>
    <w:basedOn w:val="TableauNormal"/>
    <w:uiPriority w:val="59"/>
    <w:rsid w:val="00E9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9436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4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</dc:creator>
  <cp:lastModifiedBy>Badr</cp:lastModifiedBy>
  <cp:revision>16</cp:revision>
  <dcterms:created xsi:type="dcterms:W3CDTF">2017-03-31T19:40:00Z</dcterms:created>
  <dcterms:modified xsi:type="dcterms:W3CDTF">2017-04-01T06:08:00Z</dcterms:modified>
</cp:coreProperties>
</file>